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F42" w:rsidRPr="00F31D76" w:rsidRDefault="00E15F42" w:rsidP="00B131F4">
      <w:pPr>
        <w:outlineLvl w:val="0"/>
        <w:rPr>
          <w:sz w:val="24"/>
          <w:szCs w:val="24"/>
          <w:lang w:val="sr-Cyrl-CS"/>
        </w:rPr>
      </w:pPr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"/>
        <w:gridCol w:w="699"/>
        <w:gridCol w:w="351"/>
        <w:gridCol w:w="624"/>
        <w:gridCol w:w="1370"/>
        <w:gridCol w:w="556"/>
        <w:gridCol w:w="168"/>
        <w:gridCol w:w="1827"/>
        <w:gridCol w:w="505"/>
        <w:gridCol w:w="1906"/>
        <w:gridCol w:w="994"/>
        <w:gridCol w:w="8"/>
      </w:tblGrid>
      <w:tr w:rsidR="00FC5D9B" w:rsidRPr="005649FC" w:rsidTr="00CE532F">
        <w:trPr>
          <w:jc w:val="center"/>
        </w:trPr>
        <w:tc>
          <w:tcPr>
            <w:tcW w:w="4538" w:type="dxa"/>
            <w:gridSpan w:val="6"/>
          </w:tcPr>
          <w:p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Име, средње слово, презиме</w:t>
            </w:r>
          </w:p>
        </w:tc>
        <w:tc>
          <w:tcPr>
            <w:tcW w:w="5408" w:type="dxa"/>
            <w:gridSpan w:val="6"/>
          </w:tcPr>
          <w:p w:rsidR="00FC5D9B" w:rsidRPr="00CE532F" w:rsidRDefault="00C804C5" w:rsidP="00C804C5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Зоран</w:t>
            </w:r>
            <w:r w:rsidR="00CE532F">
              <w:rPr>
                <w:sz w:val="19"/>
                <w:szCs w:val="19"/>
              </w:rPr>
              <w:t xml:space="preserve"> М. </w:t>
            </w:r>
            <w:r>
              <w:rPr>
                <w:sz w:val="19"/>
                <w:szCs w:val="19"/>
              </w:rPr>
              <w:t>Марјановић</w:t>
            </w:r>
          </w:p>
        </w:tc>
      </w:tr>
      <w:tr w:rsidR="00FC5D9B" w:rsidRPr="005649FC" w:rsidTr="00CE532F">
        <w:trPr>
          <w:jc w:val="center"/>
        </w:trPr>
        <w:tc>
          <w:tcPr>
            <w:tcW w:w="4538" w:type="dxa"/>
            <w:gridSpan w:val="6"/>
          </w:tcPr>
          <w:p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Звање</w:t>
            </w:r>
          </w:p>
        </w:tc>
        <w:tc>
          <w:tcPr>
            <w:tcW w:w="5408" w:type="dxa"/>
            <w:gridSpan w:val="6"/>
          </w:tcPr>
          <w:p w:rsidR="00FC5D9B" w:rsidRPr="006E5B12" w:rsidRDefault="00B84896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Редов</w:t>
            </w:r>
            <w:r w:rsidR="00FC5D9B" w:rsidRPr="006E5B12">
              <w:rPr>
                <w:sz w:val="19"/>
                <w:szCs w:val="19"/>
                <w:lang w:val="sr-Cyrl-CS"/>
              </w:rPr>
              <w:t>ни професор</w:t>
            </w:r>
          </w:p>
        </w:tc>
      </w:tr>
      <w:tr w:rsidR="00FC5D9B" w:rsidRPr="005649FC" w:rsidTr="00CE532F">
        <w:trPr>
          <w:jc w:val="center"/>
        </w:trPr>
        <w:tc>
          <w:tcPr>
            <w:tcW w:w="4538" w:type="dxa"/>
            <w:gridSpan w:val="6"/>
          </w:tcPr>
          <w:p w:rsidR="00FC5D9B" w:rsidRPr="00FA58AC" w:rsidRDefault="00FC5D9B" w:rsidP="00CF734C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408" w:type="dxa"/>
            <w:gridSpan w:val="6"/>
          </w:tcPr>
          <w:p w:rsidR="00FC5D9B" w:rsidRDefault="00B84896" w:rsidP="000217E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Cyrl-CS"/>
              </w:rPr>
              <w:t xml:space="preserve">Факултет организационих наука, </w:t>
            </w:r>
            <w:r w:rsidR="00C711C7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>Београд</w:t>
            </w:r>
            <w:r w:rsidR="00C711C7">
              <w:rPr>
                <w:sz w:val="19"/>
                <w:szCs w:val="19"/>
                <w:lang w:val="sr-Cyrl-CS"/>
              </w:rPr>
              <w:t>у</w:t>
            </w:r>
          </w:p>
          <w:p w:rsidR="00523975" w:rsidRPr="00523975" w:rsidRDefault="00523975" w:rsidP="0089332B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 xml:space="preserve">Од </w:t>
            </w:r>
            <w:r>
              <w:rPr>
                <w:sz w:val="19"/>
                <w:szCs w:val="19"/>
                <w:lang w:val="en-US"/>
              </w:rPr>
              <w:t>19</w:t>
            </w:r>
            <w:r w:rsidR="0089332B">
              <w:rPr>
                <w:sz w:val="19"/>
                <w:szCs w:val="19"/>
                <w:lang w:val="en-US"/>
              </w:rPr>
              <w:t>87</w:t>
            </w:r>
            <w:r>
              <w:rPr>
                <w:sz w:val="19"/>
                <w:szCs w:val="19"/>
                <w:lang w:val="en-US"/>
              </w:rPr>
              <w:t>.</w:t>
            </w:r>
          </w:p>
        </w:tc>
      </w:tr>
      <w:tr w:rsidR="00FC5D9B" w:rsidRPr="005649FC" w:rsidTr="00CE532F">
        <w:trPr>
          <w:jc w:val="center"/>
        </w:trPr>
        <w:tc>
          <w:tcPr>
            <w:tcW w:w="4538" w:type="dxa"/>
            <w:gridSpan w:val="6"/>
          </w:tcPr>
          <w:p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Ужа научна односно уметничка област</w:t>
            </w:r>
          </w:p>
        </w:tc>
        <w:tc>
          <w:tcPr>
            <w:tcW w:w="5408" w:type="dxa"/>
            <w:gridSpan w:val="6"/>
          </w:tcPr>
          <w:p w:rsidR="00FC5D9B" w:rsidRPr="006E5B12" w:rsidRDefault="00CE532F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</w:t>
            </w:r>
          </w:p>
        </w:tc>
      </w:tr>
      <w:tr w:rsidR="00FC5D9B" w:rsidRPr="005649FC" w:rsidTr="00CE532F">
        <w:trPr>
          <w:jc w:val="center"/>
        </w:trPr>
        <w:tc>
          <w:tcPr>
            <w:tcW w:w="9946" w:type="dxa"/>
            <w:gridSpan w:val="12"/>
          </w:tcPr>
          <w:p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</w:rPr>
              <w:t>Академска каријера</w:t>
            </w:r>
          </w:p>
        </w:tc>
      </w:tr>
      <w:tr w:rsidR="00FC5D9B" w:rsidRPr="00FA58AC" w:rsidTr="00CE532F">
        <w:trPr>
          <w:jc w:val="center"/>
        </w:trPr>
        <w:tc>
          <w:tcPr>
            <w:tcW w:w="1637" w:type="dxa"/>
            <w:gridSpan w:val="2"/>
          </w:tcPr>
          <w:p w:rsidR="00FC5D9B" w:rsidRPr="00FA58AC" w:rsidRDefault="00FC5D9B" w:rsidP="000217E7">
            <w:pPr>
              <w:rPr>
                <w:lang w:val="sr-Cyrl-CS"/>
              </w:rPr>
            </w:pPr>
          </w:p>
        </w:tc>
        <w:tc>
          <w:tcPr>
            <w:tcW w:w="975" w:type="dxa"/>
            <w:gridSpan w:val="2"/>
          </w:tcPr>
          <w:p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Година</w:t>
            </w:r>
          </w:p>
        </w:tc>
        <w:tc>
          <w:tcPr>
            <w:tcW w:w="4426" w:type="dxa"/>
            <w:gridSpan w:val="5"/>
          </w:tcPr>
          <w:p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Институција</w:t>
            </w:r>
          </w:p>
        </w:tc>
        <w:tc>
          <w:tcPr>
            <w:tcW w:w="2908" w:type="dxa"/>
            <w:gridSpan w:val="3"/>
          </w:tcPr>
          <w:p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Област</w:t>
            </w:r>
          </w:p>
        </w:tc>
      </w:tr>
      <w:tr w:rsidR="0089332B" w:rsidRPr="005649FC" w:rsidTr="00CE532F">
        <w:trPr>
          <w:jc w:val="center"/>
        </w:trPr>
        <w:tc>
          <w:tcPr>
            <w:tcW w:w="1637" w:type="dxa"/>
            <w:gridSpan w:val="2"/>
          </w:tcPr>
          <w:p w:rsidR="0089332B" w:rsidRPr="00FA58AC" w:rsidRDefault="0089332B" w:rsidP="0089332B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Избор у звање</w:t>
            </w:r>
          </w:p>
        </w:tc>
        <w:tc>
          <w:tcPr>
            <w:tcW w:w="975" w:type="dxa"/>
            <w:gridSpan w:val="2"/>
          </w:tcPr>
          <w:p w:rsidR="0089332B" w:rsidRPr="0001733A" w:rsidRDefault="0089332B" w:rsidP="0001733A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Cyrl-CS"/>
              </w:rPr>
              <w:t>2006</w:t>
            </w:r>
            <w:r w:rsidRPr="006E5B12">
              <w:rPr>
                <w:sz w:val="19"/>
                <w:szCs w:val="19"/>
                <w:lang w:val="sr-Cyrl-CS"/>
              </w:rPr>
              <w:t>.</w:t>
            </w:r>
          </w:p>
          <w:p w:rsidR="0089332B" w:rsidRPr="0001733A" w:rsidRDefault="0089332B" w:rsidP="0089332B">
            <w:pPr>
              <w:jc w:val="center"/>
              <w:rPr>
                <w:color w:val="000000" w:themeColor="text1"/>
                <w:sz w:val="19"/>
                <w:szCs w:val="19"/>
                <w:lang w:val="sr-Cyrl-CS"/>
              </w:rPr>
            </w:pPr>
            <w:r w:rsidRPr="0001733A">
              <w:rPr>
                <w:color w:val="000000" w:themeColor="text1"/>
                <w:sz w:val="19"/>
                <w:szCs w:val="19"/>
              </w:rPr>
              <w:t>200</w:t>
            </w:r>
            <w:r w:rsidR="0001733A" w:rsidRPr="0001733A">
              <w:rPr>
                <w:color w:val="000000" w:themeColor="text1"/>
                <w:sz w:val="19"/>
                <w:szCs w:val="19"/>
              </w:rPr>
              <w:t>2</w:t>
            </w:r>
            <w:r w:rsidRPr="0001733A">
              <w:rPr>
                <w:color w:val="000000" w:themeColor="text1"/>
                <w:sz w:val="19"/>
                <w:szCs w:val="19"/>
                <w:lang w:val="sr-Cyrl-CS"/>
              </w:rPr>
              <w:t>.</w:t>
            </w:r>
          </w:p>
          <w:p w:rsidR="0089332B" w:rsidRPr="0001733A" w:rsidRDefault="0089332B" w:rsidP="0089332B">
            <w:pPr>
              <w:jc w:val="center"/>
              <w:rPr>
                <w:color w:val="000000" w:themeColor="text1"/>
                <w:sz w:val="19"/>
                <w:szCs w:val="19"/>
                <w:lang w:val="sr-Cyrl-CS"/>
              </w:rPr>
            </w:pPr>
            <w:r w:rsidRPr="0001733A">
              <w:rPr>
                <w:color w:val="000000" w:themeColor="text1"/>
                <w:sz w:val="19"/>
                <w:szCs w:val="19"/>
              </w:rPr>
              <w:t>199</w:t>
            </w:r>
            <w:r w:rsidR="0001733A" w:rsidRPr="0001733A">
              <w:rPr>
                <w:color w:val="000000" w:themeColor="text1"/>
                <w:sz w:val="19"/>
                <w:szCs w:val="19"/>
              </w:rPr>
              <w:t>7</w:t>
            </w:r>
            <w:r w:rsidRPr="0001733A">
              <w:rPr>
                <w:color w:val="000000" w:themeColor="text1"/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26" w:type="dxa"/>
            <w:gridSpan w:val="5"/>
          </w:tcPr>
          <w:p w:rsidR="0089332B" w:rsidRPr="006E5B12" w:rsidRDefault="0089332B" w:rsidP="0089332B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sr-Cyrl-CS"/>
              </w:rPr>
              <w:t>Факултет организационих наука (редовни професор)</w:t>
            </w:r>
          </w:p>
          <w:p w:rsidR="0089332B" w:rsidRDefault="0089332B" w:rsidP="0089332B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Факултет организационих наука (ванр. професор)</w:t>
            </w:r>
          </w:p>
          <w:p w:rsidR="0089332B" w:rsidRPr="006E5B12" w:rsidRDefault="0089332B" w:rsidP="0089332B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Факултет организационих наука (доцент)</w:t>
            </w:r>
          </w:p>
        </w:tc>
        <w:tc>
          <w:tcPr>
            <w:tcW w:w="2908" w:type="dxa"/>
            <w:gridSpan w:val="3"/>
          </w:tcPr>
          <w:p w:rsidR="0089332B" w:rsidRDefault="0089332B" w:rsidP="0089332B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</w:t>
            </w:r>
          </w:p>
          <w:p w:rsidR="0089332B" w:rsidRDefault="0089332B" w:rsidP="0089332B">
            <w:pPr>
              <w:rPr>
                <w:sz w:val="19"/>
                <w:szCs w:val="19"/>
                <w:lang w:val="sr-Cyrl-CS"/>
              </w:rPr>
            </w:pPr>
          </w:p>
          <w:p w:rsidR="0089332B" w:rsidRPr="006E5B12" w:rsidRDefault="0089332B" w:rsidP="0089332B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Информациони системи</w:t>
            </w:r>
          </w:p>
        </w:tc>
      </w:tr>
      <w:tr w:rsidR="0089332B" w:rsidRPr="005649FC" w:rsidTr="00CE532F">
        <w:trPr>
          <w:jc w:val="center"/>
        </w:trPr>
        <w:tc>
          <w:tcPr>
            <w:tcW w:w="1637" w:type="dxa"/>
            <w:gridSpan w:val="2"/>
          </w:tcPr>
          <w:p w:rsidR="0089332B" w:rsidRPr="00FA58AC" w:rsidRDefault="0089332B" w:rsidP="0089332B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Докторат</w:t>
            </w:r>
          </w:p>
        </w:tc>
        <w:tc>
          <w:tcPr>
            <w:tcW w:w="975" w:type="dxa"/>
            <w:gridSpan w:val="2"/>
          </w:tcPr>
          <w:p w:rsidR="0089332B" w:rsidRPr="006E5B12" w:rsidRDefault="0089332B" w:rsidP="0089332B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1996</w:t>
            </w:r>
            <w:r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26" w:type="dxa"/>
            <w:gridSpan w:val="5"/>
          </w:tcPr>
          <w:p w:rsidR="0089332B" w:rsidRPr="006E5B12" w:rsidRDefault="0089332B" w:rsidP="0089332B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>Београду, Факултет организационих наука</w:t>
            </w:r>
          </w:p>
        </w:tc>
        <w:tc>
          <w:tcPr>
            <w:tcW w:w="2908" w:type="dxa"/>
            <w:gridSpan w:val="3"/>
          </w:tcPr>
          <w:p w:rsidR="0089332B" w:rsidRPr="006E5B12" w:rsidRDefault="0089332B" w:rsidP="0089332B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Тех. науке – информациони системи</w:t>
            </w:r>
          </w:p>
        </w:tc>
      </w:tr>
      <w:tr w:rsidR="0089332B" w:rsidRPr="005649FC" w:rsidTr="00CE532F">
        <w:trPr>
          <w:jc w:val="center"/>
        </w:trPr>
        <w:tc>
          <w:tcPr>
            <w:tcW w:w="1637" w:type="dxa"/>
            <w:gridSpan w:val="2"/>
          </w:tcPr>
          <w:p w:rsidR="0089332B" w:rsidRPr="00FA58AC" w:rsidRDefault="0089332B" w:rsidP="0089332B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Специјализација</w:t>
            </w:r>
          </w:p>
        </w:tc>
        <w:tc>
          <w:tcPr>
            <w:tcW w:w="975" w:type="dxa"/>
            <w:gridSpan w:val="2"/>
          </w:tcPr>
          <w:p w:rsidR="0089332B" w:rsidRPr="006E5B12" w:rsidRDefault="0089332B" w:rsidP="0089332B">
            <w:pPr>
              <w:jc w:val="center"/>
              <w:rPr>
                <w:sz w:val="19"/>
                <w:szCs w:val="19"/>
                <w:lang w:val="sr-Cyrl-CS"/>
              </w:rPr>
            </w:pPr>
          </w:p>
        </w:tc>
        <w:tc>
          <w:tcPr>
            <w:tcW w:w="4426" w:type="dxa"/>
            <w:gridSpan w:val="5"/>
          </w:tcPr>
          <w:p w:rsidR="0089332B" w:rsidRPr="006E5B12" w:rsidRDefault="0089332B" w:rsidP="0089332B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2908" w:type="dxa"/>
            <w:gridSpan w:val="3"/>
          </w:tcPr>
          <w:p w:rsidR="0089332B" w:rsidRPr="006E5B12" w:rsidRDefault="0089332B" w:rsidP="0089332B">
            <w:pPr>
              <w:rPr>
                <w:sz w:val="19"/>
                <w:szCs w:val="19"/>
                <w:lang w:val="sr-Cyrl-CS"/>
              </w:rPr>
            </w:pPr>
          </w:p>
        </w:tc>
      </w:tr>
      <w:tr w:rsidR="0089332B" w:rsidRPr="005649FC" w:rsidTr="00CE532F">
        <w:trPr>
          <w:jc w:val="center"/>
        </w:trPr>
        <w:tc>
          <w:tcPr>
            <w:tcW w:w="1637" w:type="dxa"/>
            <w:gridSpan w:val="2"/>
          </w:tcPr>
          <w:p w:rsidR="0089332B" w:rsidRPr="00FA58AC" w:rsidRDefault="0089332B" w:rsidP="0089332B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Магистратура</w:t>
            </w:r>
          </w:p>
        </w:tc>
        <w:tc>
          <w:tcPr>
            <w:tcW w:w="975" w:type="dxa"/>
            <w:gridSpan w:val="2"/>
          </w:tcPr>
          <w:p w:rsidR="0089332B" w:rsidRPr="006E5B12" w:rsidRDefault="0089332B" w:rsidP="0089332B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1987.</w:t>
            </w:r>
          </w:p>
        </w:tc>
        <w:tc>
          <w:tcPr>
            <w:tcW w:w="4426" w:type="dxa"/>
            <w:gridSpan w:val="5"/>
          </w:tcPr>
          <w:p w:rsidR="0089332B" w:rsidRPr="006E5B12" w:rsidRDefault="0089332B" w:rsidP="0089332B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>Београду, Факултет организационих наука</w:t>
            </w:r>
          </w:p>
        </w:tc>
        <w:tc>
          <w:tcPr>
            <w:tcW w:w="2908" w:type="dxa"/>
            <w:gridSpan w:val="3"/>
          </w:tcPr>
          <w:p w:rsidR="0089332B" w:rsidRPr="006E5B12" w:rsidRDefault="0089332B" w:rsidP="0089332B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 xml:space="preserve">Тех. </w:t>
            </w:r>
            <w:r w:rsidRPr="006E5B12">
              <w:rPr>
                <w:sz w:val="19"/>
                <w:szCs w:val="19"/>
                <w:lang w:val="sr-Cyrl-CS"/>
              </w:rPr>
              <w:t>науке</w:t>
            </w:r>
            <w:r>
              <w:rPr>
                <w:sz w:val="19"/>
                <w:szCs w:val="19"/>
                <w:lang w:val="sr-Cyrl-CS"/>
              </w:rPr>
              <w:t xml:space="preserve"> – информациони системи</w:t>
            </w:r>
          </w:p>
        </w:tc>
      </w:tr>
      <w:tr w:rsidR="0089332B" w:rsidRPr="005649FC" w:rsidTr="00CE532F">
        <w:trPr>
          <w:jc w:val="center"/>
        </w:trPr>
        <w:tc>
          <w:tcPr>
            <w:tcW w:w="1637" w:type="dxa"/>
            <w:gridSpan w:val="2"/>
          </w:tcPr>
          <w:p w:rsidR="0089332B" w:rsidRPr="00FA58AC" w:rsidRDefault="0089332B" w:rsidP="0089332B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Диплома</w:t>
            </w:r>
          </w:p>
        </w:tc>
        <w:tc>
          <w:tcPr>
            <w:tcW w:w="975" w:type="dxa"/>
            <w:gridSpan w:val="2"/>
          </w:tcPr>
          <w:p w:rsidR="0089332B" w:rsidRPr="006E5B12" w:rsidRDefault="0089332B" w:rsidP="0089332B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1983</w:t>
            </w:r>
            <w:r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26" w:type="dxa"/>
            <w:gridSpan w:val="5"/>
          </w:tcPr>
          <w:p w:rsidR="0089332B" w:rsidRPr="006E5B12" w:rsidRDefault="0089332B" w:rsidP="0089332B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>Београду, Факултет организационих наука</w:t>
            </w:r>
          </w:p>
        </w:tc>
        <w:tc>
          <w:tcPr>
            <w:tcW w:w="2908" w:type="dxa"/>
            <w:gridSpan w:val="3"/>
          </w:tcPr>
          <w:p w:rsidR="0089332B" w:rsidRPr="006E5B12" w:rsidRDefault="0089332B" w:rsidP="0089332B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 xml:space="preserve">Техничке </w:t>
            </w:r>
            <w:r w:rsidRPr="006E5B12">
              <w:rPr>
                <w:sz w:val="19"/>
                <w:szCs w:val="19"/>
                <w:lang w:val="sr-Cyrl-CS"/>
              </w:rPr>
              <w:t>науке</w:t>
            </w:r>
            <w:r>
              <w:rPr>
                <w:sz w:val="19"/>
                <w:szCs w:val="19"/>
                <w:lang w:val="sr-Cyrl-CS"/>
              </w:rPr>
              <w:t xml:space="preserve"> – информациони системи</w:t>
            </w:r>
          </w:p>
        </w:tc>
      </w:tr>
      <w:tr w:rsidR="0089332B" w:rsidRPr="005649FC" w:rsidTr="00CE532F">
        <w:trPr>
          <w:jc w:val="center"/>
        </w:trPr>
        <w:tc>
          <w:tcPr>
            <w:tcW w:w="9946" w:type="dxa"/>
            <w:gridSpan w:val="12"/>
          </w:tcPr>
          <w:p w:rsidR="0089332B" w:rsidRPr="005649FC" w:rsidRDefault="0089332B" w:rsidP="0089332B">
            <w:pPr>
              <w:rPr>
                <w:b/>
                <w:lang w:val="ru-RU"/>
              </w:rPr>
            </w:pPr>
            <w:r w:rsidRPr="005649FC">
              <w:rPr>
                <w:b/>
                <w:sz w:val="22"/>
                <w:szCs w:val="22"/>
                <w:lang w:val="sr-Cyrl-CS"/>
              </w:rPr>
              <w:t xml:space="preserve">Списак предмета које наставник држи </w:t>
            </w:r>
            <w:r w:rsidRPr="005649FC">
              <w:rPr>
                <w:b/>
                <w:sz w:val="22"/>
                <w:szCs w:val="22"/>
                <w:lang w:val="ru-RU"/>
              </w:rPr>
              <w:t>на студијама првог и другог нивоа</w:t>
            </w:r>
          </w:p>
        </w:tc>
      </w:tr>
      <w:tr w:rsidR="0089332B" w:rsidRPr="00FA58AC" w:rsidTr="00CE532F">
        <w:trPr>
          <w:jc w:val="center"/>
        </w:trPr>
        <w:tc>
          <w:tcPr>
            <w:tcW w:w="938" w:type="dxa"/>
          </w:tcPr>
          <w:p w:rsidR="0089332B" w:rsidRPr="00FA58AC" w:rsidRDefault="0089332B" w:rsidP="0089332B">
            <w:pPr>
              <w:jc w:val="center"/>
              <w:rPr>
                <w:b/>
                <w:lang w:val="sr-Cyrl-CS"/>
              </w:rPr>
            </w:pPr>
            <w:r w:rsidRPr="00FA58AC">
              <w:rPr>
                <w:b/>
              </w:rPr>
              <w:t>РБ</w:t>
            </w:r>
          </w:p>
        </w:tc>
        <w:tc>
          <w:tcPr>
            <w:tcW w:w="3044" w:type="dxa"/>
            <w:gridSpan w:val="4"/>
          </w:tcPr>
          <w:p w:rsidR="0089332B" w:rsidRPr="00FA58AC" w:rsidRDefault="0089332B" w:rsidP="0089332B">
            <w:pPr>
              <w:rPr>
                <w:b/>
                <w:iCs/>
              </w:rPr>
            </w:pPr>
            <w:r w:rsidRPr="00FA58AC">
              <w:rPr>
                <w:b/>
                <w:iCs/>
                <w:lang w:val="sr-Cyrl-CS"/>
              </w:rPr>
              <w:t>Назив предмета</w:t>
            </w:r>
          </w:p>
        </w:tc>
        <w:tc>
          <w:tcPr>
            <w:tcW w:w="4962" w:type="dxa"/>
            <w:gridSpan w:val="5"/>
          </w:tcPr>
          <w:p w:rsidR="0089332B" w:rsidRPr="00FA58AC" w:rsidRDefault="0089332B" w:rsidP="0089332B">
            <w:pPr>
              <w:rPr>
                <w:b/>
              </w:rPr>
            </w:pPr>
            <w:r w:rsidRPr="00FA58AC">
              <w:rPr>
                <w:b/>
                <w:iCs/>
                <w:lang w:val="sr-Cyrl-CS"/>
              </w:rPr>
              <w:t xml:space="preserve">Назив </w:t>
            </w:r>
            <w:r w:rsidRPr="00FA58AC">
              <w:rPr>
                <w:b/>
                <w:iCs/>
                <w:lang w:val="ru-RU"/>
              </w:rPr>
              <w:t>студијског програма, врста студија</w:t>
            </w:r>
          </w:p>
        </w:tc>
        <w:tc>
          <w:tcPr>
            <w:tcW w:w="1002" w:type="dxa"/>
            <w:gridSpan w:val="2"/>
          </w:tcPr>
          <w:p w:rsidR="0089332B" w:rsidRPr="00FA58AC" w:rsidRDefault="0089332B" w:rsidP="0089332B">
            <w:pPr>
              <w:rPr>
                <w:b/>
              </w:rPr>
            </w:pPr>
            <w:r w:rsidRPr="00FA58AC">
              <w:rPr>
                <w:b/>
              </w:rPr>
              <w:t>Часова активне наставе</w:t>
            </w:r>
          </w:p>
        </w:tc>
      </w:tr>
      <w:tr w:rsidR="0089332B" w:rsidRPr="005649FC" w:rsidTr="00CE532F">
        <w:trPr>
          <w:jc w:val="center"/>
        </w:trPr>
        <w:tc>
          <w:tcPr>
            <w:tcW w:w="938" w:type="dxa"/>
          </w:tcPr>
          <w:p w:rsidR="0089332B" w:rsidRPr="001721F8" w:rsidRDefault="0089332B" w:rsidP="0089332B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044" w:type="dxa"/>
            <w:gridSpan w:val="4"/>
          </w:tcPr>
          <w:p w:rsidR="0089332B" w:rsidRPr="0071333A" w:rsidRDefault="0089332B" w:rsidP="0089332B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Cyrl-CS"/>
              </w:rPr>
              <w:t>Базе података</w:t>
            </w:r>
          </w:p>
        </w:tc>
        <w:tc>
          <w:tcPr>
            <w:tcW w:w="4962" w:type="dxa"/>
            <w:gridSpan w:val="5"/>
          </w:tcPr>
          <w:p w:rsidR="0089332B" w:rsidRPr="006E5B12" w:rsidRDefault="0089332B" w:rsidP="0089332B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6E5B12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 xml:space="preserve">основне </w:t>
            </w:r>
            <w:r w:rsidRPr="006E5B12">
              <w:rPr>
                <w:sz w:val="19"/>
                <w:szCs w:val="19"/>
                <w:lang w:val="sr-Cyrl-CS"/>
              </w:rPr>
              <w:t>студије</w:t>
            </w:r>
          </w:p>
        </w:tc>
        <w:tc>
          <w:tcPr>
            <w:tcW w:w="1002" w:type="dxa"/>
            <w:gridSpan w:val="2"/>
          </w:tcPr>
          <w:p w:rsidR="0089332B" w:rsidRPr="00A07FE4" w:rsidRDefault="0089332B" w:rsidP="0089332B">
            <w:pPr>
              <w:jc w:val="center"/>
              <w:rPr>
                <w:sz w:val="19"/>
                <w:szCs w:val="19"/>
              </w:rPr>
            </w:pPr>
          </w:p>
        </w:tc>
      </w:tr>
      <w:tr w:rsidR="0089332B" w:rsidRPr="005649FC" w:rsidTr="00CE532F">
        <w:trPr>
          <w:jc w:val="center"/>
        </w:trPr>
        <w:tc>
          <w:tcPr>
            <w:tcW w:w="938" w:type="dxa"/>
          </w:tcPr>
          <w:p w:rsidR="0089332B" w:rsidRPr="001721F8" w:rsidRDefault="0089332B" w:rsidP="0089332B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:rsidR="0089332B" w:rsidRPr="0071333A" w:rsidRDefault="0089332B" w:rsidP="0089332B">
            <w:r>
              <w:t>Пројектовање информационих система</w:t>
            </w:r>
          </w:p>
        </w:tc>
        <w:tc>
          <w:tcPr>
            <w:tcW w:w="4962" w:type="dxa"/>
            <w:gridSpan w:val="5"/>
          </w:tcPr>
          <w:p w:rsidR="0089332B" w:rsidRDefault="0089332B" w:rsidP="0089332B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6E5B12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 xml:space="preserve">основне </w:t>
            </w:r>
            <w:r w:rsidRPr="006E5B12">
              <w:rPr>
                <w:sz w:val="19"/>
                <w:szCs w:val="19"/>
                <w:lang w:val="sr-Cyrl-CS"/>
              </w:rPr>
              <w:t>студије</w:t>
            </w:r>
          </w:p>
        </w:tc>
        <w:tc>
          <w:tcPr>
            <w:tcW w:w="1002" w:type="dxa"/>
            <w:gridSpan w:val="2"/>
          </w:tcPr>
          <w:p w:rsidR="0089332B" w:rsidRPr="009E31B4" w:rsidRDefault="0089332B" w:rsidP="0089332B">
            <w:pPr>
              <w:jc w:val="center"/>
              <w:rPr>
                <w:sz w:val="19"/>
                <w:szCs w:val="19"/>
              </w:rPr>
            </w:pPr>
          </w:p>
        </w:tc>
      </w:tr>
      <w:tr w:rsidR="0089332B" w:rsidRPr="005649FC" w:rsidTr="00CE532F">
        <w:trPr>
          <w:jc w:val="center"/>
        </w:trPr>
        <w:tc>
          <w:tcPr>
            <w:tcW w:w="938" w:type="dxa"/>
          </w:tcPr>
          <w:p w:rsidR="0089332B" w:rsidRPr="001721F8" w:rsidRDefault="0089332B" w:rsidP="0089332B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:rsidR="0089332B" w:rsidRDefault="0089332B" w:rsidP="0089332B">
            <w:r>
              <w:t>Одабрана поглавља из информационих система</w:t>
            </w:r>
          </w:p>
        </w:tc>
        <w:tc>
          <w:tcPr>
            <w:tcW w:w="4962" w:type="dxa"/>
            <w:gridSpan w:val="5"/>
          </w:tcPr>
          <w:p w:rsidR="0089332B" w:rsidRDefault="0089332B" w:rsidP="0089332B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6E5B12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 xml:space="preserve">основне </w:t>
            </w:r>
            <w:r w:rsidRPr="006E5B12">
              <w:rPr>
                <w:sz w:val="19"/>
                <w:szCs w:val="19"/>
                <w:lang w:val="sr-Cyrl-CS"/>
              </w:rPr>
              <w:t>студије</w:t>
            </w:r>
          </w:p>
        </w:tc>
        <w:tc>
          <w:tcPr>
            <w:tcW w:w="1002" w:type="dxa"/>
            <w:gridSpan w:val="2"/>
          </w:tcPr>
          <w:p w:rsidR="0089332B" w:rsidRDefault="0089332B" w:rsidP="0089332B">
            <w:pPr>
              <w:jc w:val="center"/>
              <w:rPr>
                <w:sz w:val="19"/>
                <w:szCs w:val="19"/>
              </w:rPr>
            </w:pPr>
          </w:p>
        </w:tc>
      </w:tr>
      <w:tr w:rsidR="0089332B" w:rsidRPr="005649FC" w:rsidTr="00CE532F">
        <w:trPr>
          <w:jc w:val="center"/>
        </w:trPr>
        <w:tc>
          <w:tcPr>
            <w:tcW w:w="938" w:type="dxa"/>
          </w:tcPr>
          <w:p w:rsidR="0089332B" w:rsidRPr="001721F8" w:rsidRDefault="0089332B" w:rsidP="0089332B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:rsidR="0089332B" w:rsidRDefault="0089332B" w:rsidP="0089332B">
            <w:r>
              <w:t>Базе података 2</w:t>
            </w:r>
          </w:p>
        </w:tc>
        <w:tc>
          <w:tcPr>
            <w:tcW w:w="4962" w:type="dxa"/>
            <w:gridSpan w:val="5"/>
          </w:tcPr>
          <w:p w:rsidR="0089332B" w:rsidRDefault="0089332B" w:rsidP="0089332B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71333A">
              <w:rPr>
                <w:sz w:val="19"/>
                <w:szCs w:val="19"/>
                <w:lang w:val="sr-Cyrl-CS"/>
              </w:rPr>
              <w:t>, мастер студије</w:t>
            </w:r>
          </w:p>
        </w:tc>
        <w:tc>
          <w:tcPr>
            <w:tcW w:w="1002" w:type="dxa"/>
            <w:gridSpan w:val="2"/>
          </w:tcPr>
          <w:p w:rsidR="0089332B" w:rsidRPr="001721F8" w:rsidRDefault="0089332B" w:rsidP="0089332B">
            <w:pPr>
              <w:jc w:val="center"/>
              <w:rPr>
                <w:sz w:val="19"/>
                <w:szCs w:val="19"/>
              </w:rPr>
            </w:pPr>
          </w:p>
        </w:tc>
      </w:tr>
      <w:tr w:rsidR="0089332B" w:rsidRPr="005649FC" w:rsidTr="00CE532F">
        <w:trPr>
          <w:jc w:val="center"/>
        </w:trPr>
        <w:tc>
          <w:tcPr>
            <w:tcW w:w="938" w:type="dxa"/>
          </w:tcPr>
          <w:p w:rsidR="0089332B" w:rsidRPr="001721F8" w:rsidRDefault="0089332B" w:rsidP="0089332B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:rsidR="0089332B" w:rsidRPr="006E5B12" w:rsidRDefault="00F00867" w:rsidP="0089332B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Интегрисана софтверска решења</w:t>
            </w:r>
          </w:p>
        </w:tc>
        <w:tc>
          <w:tcPr>
            <w:tcW w:w="4962" w:type="dxa"/>
            <w:gridSpan w:val="5"/>
          </w:tcPr>
          <w:p w:rsidR="0089332B" w:rsidRPr="006E5B12" w:rsidRDefault="0089332B" w:rsidP="0089332B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71333A">
              <w:rPr>
                <w:sz w:val="19"/>
                <w:szCs w:val="19"/>
                <w:lang w:val="sr-Cyrl-CS"/>
              </w:rPr>
              <w:t>, мастер студије</w:t>
            </w:r>
          </w:p>
        </w:tc>
        <w:tc>
          <w:tcPr>
            <w:tcW w:w="1002" w:type="dxa"/>
            <w:gridSpan w:val="2"/>
          </w:tcPr>
          <w:p w:rsidR="0089332B" w:rsidRPr="006E5B12" w:rsidRDefault="0089332B" w:rsidP="0089332B">
            <w:pPr>
              <w:jc w:val="center"/>
              <w:rPr>
                <w:sz w:val="19"/>
                <w:szCs w:val="19"/>
              </w:rPr>
            </w:pPr>
          </w:p>
        </w:tc>
      </w:tr>
      <w:tr w:rsidR="00F00867" w:rsidRPr="005649FC" w:rsidTr="00CE532F">
        <w:trPr>
          <w:jc w:val="center"/>
        </w:trPr>
        <w:tc>
          <w:tcPr>
            <w:tcW w:w="938" w:type="dxa"/>
          </w:tcPr>
          <w:p w:rsidR="00F00867" w:rsidRPr="001721F8" w:rsidRDefault="00F00867" w:rsidP="00F00867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:rsidR="00F00867" w:rsidRDefault="00F00867" w:rsidP="00F0086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Планирање развоја ИС</w:t>
            </w:r>
          </w:p>
        </w:tc>
        <w:tc>
          <w:tcPr>
            <w:tcW w:w="4962" w:type="dxa"/>
            <w:gridSpan w:val="5"/>
          </w:tcPr>
          <w:p w:rsidR="00F00867" w:rsidRDefault="00F00867" w:rsidP="00F0086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71333A">
              <w:rPr>
                <w:sz w:val="19"/>
                <w:szCs w:val="19"/>
                <w:lang w:val="sr-Cyrl-CS"/>
              </w:rPr>
              <w:t>, мастер студије</w:t>
            </w:r>
          </w:p>
        </w:tc>
        <w:tc>
          <w:tcPr>
            <w:tcW w:w="1002" w:type="dxa"/>
            <w:gridSpan w:val="2"/>
          </w:tcPr>
          <w:p w:rsidR="00F00867" w:rsidRPr="006E5B12" w:rsidRDefault="00F00867" w:rsidP="00F00867">
            <w:pPr>
              <w:jc w:val="center"/>
              <w:rPr>
                <w:sz w:val="19"/>
                <w:szCs w:val="19"/>
              </w:rPr>
            </w:pPr>
          </w:p>
        </w:tc>
      </w:tr>
      <w:tr w:rsidR="00F00867" w:rsidRPr="005649FC" w:rsidTr="00CE532F">
        <w:trPr>
          <w:jc w:val="center"/>
        </w:trPr>
        <w:tc>
          <w:tcPr>
            <w:tcW w:w="938" w:type="dxa"/>
          </w:tcPr>
          <w:p w:rsidR="00F00867" w:rsidRPr="001721F8" w:rsidRDefault="00F00867" w:rsidP="00F00867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:rsidR="00F00867" w:rsidRDefault="00F00867" w:rsidP="00F00867">
            <w:pPr>
              <w:rPr>
                <w:sz w:val="19"/>
                <w:szCs w:val="19"/>
                <w:lang w:val="sr-Cyrl-CS"/>
              </w:rPr>
            </w:pPr>
            <w:r w:rsidRPr="00F00867">
              <w:rPr>
                <w:sz w:val="19"/>
                <w:szCs w:val="19"/>
                <w:lang w:val="sr-Cyrl-CS"/>
              </w:rPr>
              <w:t>Управљање развојем информационих система</w:t>
            </w:r>
          </w:p>
        </w:tc>
        <w:tc>
          <w:tcPr>
            <w:tcW w:w="4962" w:type="dxa"/>
            <w:gridSpan w:val="5"/>
          </w:tcPr>
          <w:p w:rsidR="00F00867" w:rsidRDefault="00F00867" w:rsidP="00F0086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71333A">
              <w:rPr>
                <w:sz w:val="19"/>
                <w:szCs w:val="19"/>
                <w:lang w:val="sr-Cyrl-CS"/>
              </w:rPr>
              <w:t>, мастер студије</w:t>
            </w:r>
          </w:p>
        </w:tc>
        <w:tc>
          <w:tcPr>
            <w:tcW w:w="1002" w:type="dxa"/>
            <w:gridSpan w:val="2"/>
          </w:tcPr>
          <w:p w:rsidR="00F00867" w:rsidRPr="006E5B12" w:rsidRDefault="00F00867" w:rsidP="00F00867">
            <w:pPr>
              <w:jc w:val="center"/>
              <w:rPr>
                <w:sz w:val="19"/>
                <w:szCs w:val="19"/>
              </w:rPr>
            </w:pPr>
          </w:p>
        </w:tc>
      </w:tr>
      <w:tr w:rsidR="00F00867" w:rsidRPr="005649FC" w:rsidTr="00CE532F">
        <w:trPr>
          <w:jc w:val="center"/>
        </w:trPr>
        <w:tc>
          <w:tcPr>
            <w:tcW w:w="938" w:type="dxa"/>
          </w:tcPr>
          <w:p w:rsidR="00F00867" w:rsidRPr="001721F8" w:rsidRDefault="00F00867" w:rsidP="00F00867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:rsidR="00F00867" w:rsidRDefault="00F00867" w:rsidP="00F00867">
            <w:r>
              <w:t>Изабрана поглавља из информационих система</w:t>
            </w:r>
          </w:p>
        </w:tc>
        <w:tc>
          <w:tcPr>
            <w:tcW w:w="4962" w:type="dxa"/>
            <w:gridSpan w:val="5"/>
          </w:tcPr>
          <w:p w:rsidR="00F00867" w:rsidRDefault="00F00867" w:rsidP="00F0086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71333A">
              <w:rPr>
                <w:sz w:val="19"/>
                <w:szCs w:val="19"/>
                <w:lang w:val="sr-Cyrl-CS"/>
              </w:rPr>
              <w:t>, мастер студије</w:t>
            </w:r>
          </w:p>
        </w:tc>
        <w:tc>
          <w:tcPr>
            <w:tcW w:w="1002" w:type="dxa"/>
            <w:gridSpan w:val="2"/>
          </w:tcPr>
          <w:p w:rsidR="00F00867" w:rsidRPr="006E5B12" w:rsidRDefault="00F00867" w:rsidP="00F00867">
            <w:pPr>
              <w:jc w:val="center"/>
              <w:rPr>
                <w:sz w:val="19"/>
                <w:szCs w:val="19"/>
              </w:rPr>
            </w:pPr>
          </w:p>
        </w:tc>
      </w:tr>
      <w:tr w:rsidR="00F00867" w:rsidRPr="005649FC" w:rsidTr="00CE532F">
        <w:trPr>
          <w:jc w:val="center"/>
        </w:trPr>
        <w:tc>
          <w:tcPr>
            <w:tcW w:w="938" w:type="dxa"/>
          </w:tcPr>
          <w:p w:rsidR="00F00867" w:rsidRPr="001721F8" w:rsidRDefault="00F00867" w:rsidP="00F00867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:rsidR="00F00867" w:rsidRPr="00F00867" w:rsidRDefault="00F00867" w:rsidP="00F00867">
            <w:r w:rsidRPr="00F00867">
              <w:t>Стандардизација у информационим системима и</w:t>
            </w:r>
          </w:p>
          <w:p w:rsidR="00F00867" w:rsidRDefault="00F00867" w:rsidP="00F00867">
            <w:r w:rsidRPr="00F00867">
              <w:t>технологијама</w:t>
            </w:r>
          </w:p>
        </w:tc>
        <w:tc>
          <w:tcPr>
            <w:tcW w:w="4962" w:type="dxa"/>
            <w:gridSpan w:val="5"/>
          </w:tcPr>
          <w:p w:rsidR="00F00867" w:rsidRDefault="00F00867" w:rsidP="00F0086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71333A">
              <w:rPr>
                <w:sz w:val="19"/>
                <w:szCs w:val="19"/>
                <w:lang w:val="sr-Cyrl-CS"/>
              </w:rPr>
              <w:t>, мастер студије</w:t>
            </w:r>
          </w:p>
        </w:tc>
        <w:tc>
          <w:tcPr>
            <w:tcW w:w="1002" w:type="dxa"/>
            <w:gridSpan w:val="2"/>
          </w:tcPr>
          <w:p w:rsidR="00F00867" w:rsidRPr="006E5B12" w:rsidRDefault="00F00867" w:rsidP="00F00867">
            <w:pPr>
              <w:jc w:val="center"/>
              <w:rPr>
                <w:sz w:val="19"/>
                <w:szCs w:val="19"/>
              </w:rPr>
            </w:pPr>
          </w:p>
        </w:tc>
      </w:tr>
      <w:tr w:rsidR="00F00867" w:rsidRPr="005649FC" w:rsidTr="00CE532F">
        <w:trPr>
          <w:jc w:val="center"/>
        </w:trPr>
        <w:tc>
          <w:tcPr>
            <w:tcW w:w="938" w:type="dxa"/>
          </w:tcPr>
          <w:p w:rsidR="00F00867" w:rsidRPr="001721F8" w:rsidRDefault="00F00867" w:rsidP="00F00867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:rsidR="00F00867" w:rsidRDefault="00F00867" w:rsidP="00F00867">
            <w:r w:rsidRPr="00F00867">
              <w:t>Управљање подацима – одабрана поглавља</w:t>
            </w:r>
          </w:p>
        </w:tc>
        <w:tc>
          <w:tcPr>
            <w:tcW w:w="4962" w:type="dxa"/>
            <w:gridSpan w:val="5"/>
          </w:tcPr>
          <w:p w:rsidR="00F00867" w:rsidRDefault="00F00867" w:rsidP="00F0086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71333A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>специјалистичке академске</w:t>
            </w:r>
            <w:r w:rsidRPr="0071333A">
              <w:rPr>
                <w:sz w:val="19"/>
                <w:szCs w:val="19"/>
                <w:lang w:val="sr-Cyrl-CS"/>
              </w:rPr>
              <w:t xml:space="preserve"> студије</w:t>
            </w:r>
          </w:p>
        </w:tc>
        <w:tc>
          <w:tcPr>
            <w:tcW w:w="1002" w:type="dxa"/>
            <w:gridSpan w:val="2"/>
          </w:tcPr>
          <w:p w:rsidR="00F00867" w:rsidRPr="006E5B12" w:rsidRDefault="00F00867" w:rsidP="00F00867">
            <w:pPr>
              <w:jc w:val="center"/>
              <w:rPr>
                <w:sz w:val="19"/>
                <w:szCs w:val="19"/>
              </w:rPr>
            </w:pPr>
          </w:p>
        </w:tc>
      </w:tr>
      <w:tr w:rsidR="00F00867" w:rsidRPr="005649FC" w:rsidTr="00CE532F">
        <w:trPr>
          <w:jc w:val="center"/>
        </w:trPr>
        <w:tc>
          <w:tcPr>
            <w:tcW w:w="938" w:type="dxa"/>
          </w:tcPr>
          <w:p w:rsidR="00F00867" w:rsidRPr="001721F8" w:rsidRDefault="00F00867" w:rsidP="00F00867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:rsidR="00F00867" w:rsidRPr="00F00867" w:rsidRDefault="00F00867" w:rsidP="00F00867">
            <w:r w:rsidRPr="00F00867">
              <w:t>Развој и</w:t>
            </w:r>
            <w:r>
              <w:t xml:space="preserve">нформационих система – одабрана </w:t>
            </w:r>
            <w:r w:rsidRPr="00F00867">
              <w:t>поглавља</w:t>
            </w:r>
          </w:p>
        </w:tc>
        <w:tc>
          <w:tcPr>
            <w:tcW w:w="4962" w:type="dxa"/>
            <w:gridSpan w:val="5"/>
          </w:tcPr>
          <w:p w:rsidR="00F00867" w:rsidRDefault="00F00867" w:rsidP="00F0086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71333A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>специјалистичке академске</w:t>
            </w:r>
            <w:r w:rsidRPr="0071333A">
              <w:rPr>
                <w:sz w:val="19"/>
                <w:szCs w:val="19"/>
                <w:lang w:val="sr-Cyrl-CS"/>
              </w:rPr>
              <w:t xml:space="preserve"> студије</w:t>
            </w:r>
          </w:p>
        </w:tc>
        <w:tc>
          <w:tcPr>
            <w:tcW w:w="1002" w:type="dxa"/>
            <w:gridSpan w:val="2"/>
          </w:tcPr>
          <w:p w:rsidR="00F00867" w:rsidRPr="006E5B12" w:rsidRDefault="00F00867" w:rsidP="00F00867">
            <w:pPr>
              <w:jc w:val="center"/>
              <w:rPr>
                <w:sz w:val="19"/>
                <w:szCs w:val="19"/>
              </w:rPr>
            </w:pPr>
          </w:p>
        </w:tc>
      </w:tr>
      <w:tr w:rsidR="00F00867" w:rsidRPr="005649FC" w:rsidTr="00CE532F">
        <w:trPr>
          <w:jc w:val="center"/>
        </w:trPr>
        <w:tc>
          <w:tcPr>
            <w:tcW w:w="938" w:type="dxa"/>
          </w:tcPr>
          <w:p w:rsidR="00F00867" w:rsidRPr="001721F8" w:rsidRDefault="00F00867" w:rsidP="00F00867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:rsidR="00F00867" w:rsidRPr="00F00867" w:rsidRDefault="00F00867" w:rsidP="00F00867">
            <w:r w:rsidRPr="00F00867">
              <w:t>Моделовање предузећа – одабрана поглавља</w:t>
            </w:r>
          </w:p>
        </w:tc>
        <w:tc>
          <w:tcPr>
            <w:tcW w:w="4962" w:type="dxa"/>
            <w:gridSpan w:val="5"/>
          </w:tcPr>
          <w:p w:rsidR="00F00867" w:rsidRDefault="00F00867" w:rsidP="00F0086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71333A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>специјалистичке академске</w:t>
            </w:r>
            <w:r w:rsidRPr="0071333A">
              <w:rPr>
                <w:sz w:val="19"/>
                <w:szCs w:val="19"/>
                <w:lang w:val="sr-Cyrl-CS"/>
              </w:rPr>
              <w:t xml:space="preserve"> студије</w:t>
            </w:r>
          </w:p>
        </w:tc>
        <w:tc>
          <w:tcPr>
            <w:tcW w:w="1002" w:type="dxa"/>
            <w:gridSpan w:val="2"/>
          </w:tcPr>
          <w:p w:rsidR="00F00867" w:rsidRPr="006E5B12" w:rsidRDefault="00F00867" w:rsidP="00F00867">
            <w:pPr>
              <w:jc w:val="center"/>
              <w:rPr>
                <w:sz w:val="19"/>
                <w:szCs w:val="19"/>
              </w:rPr>
            </w:pPr>
          </w:p>
        </w:tc>
      </w:tr>
      <w:tr w:rsidR="00F00867" w:rsidRPr="005649FC" w:rsidTr="00CE532F">
        <w:trPr>
          <w:jc w:val="center"/>
        </w:trPr>
        <w:tc>
          <w:tcPr>
            <w:tcW w:w="938" w:type="dxa"/>
          </w:tcPr>
          <w:p w:rsidR="00F00867" w:rsidRPr="001721F8" w:rsidRDefault="00F00867" w:rsidP="00F00867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4"/>
          </w:tcPr>
          <w:p w:rsidR="00F00867" w:rsidRPr="00F00867" w:rsidRDefault="00F00867" w:rsidP="00F00867">
            <w:r w:rsidRPr="00F00867">
              <w:t>Интероперабилност пословних система и</w:t>
            </w:r>
          </w:p>
          <w:p w:rsidR="00F00867" w:rsidRPr="00F00867" w:rsidRDefault="00F00867" w:rsidP="00F00867">
            <w:r w:rsidRPr="00F00867">
              <w:t>апликација – одабрана поглавља</w:t>
            </w:r>
          </w:p>
        </w:tc>
        <w:tc>
          <w:tcPr>
            <w:tcW w:w="4962" w:type="dxa"/>
            <w:gridSpan w:val="5"/>
          </w:tcPr>
          <w:p w:rsidR="00F00867" w:rsidRDefault="00F00867" w:rsidP="00F0086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 и технологије</w:t>
            </w:r>
            <w:r w:rsidRPr="0071333A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sr-Cyrl-CS"/>
              </w:rPr>
              <w:t>специјалистичке академске</w:t>
            </w:r>
            <w:r w:rsidRPr="0071333A">
              <w:rPr>
                <w:sz w:val="19"/>
                <w:szCs w:val="19"/>
                <w:lang w:val="sr-Cyrl-CS"/>
              </w:rPr>
              <w:t xml:space="preserve"> студије</w:t>
            </w:r>
          </w:p>
        </w:tc>
        <w:tc>
          <w:tcPr>
            <w:tcW w:w="1002" w:type="dxa"/>
            <w:gridSpan w:val="2"/>
          </w:tcPr>
          <w:p w:rsidR="00F00867" w:rsidRPr="006E5B12" w:rsidRDefault="00F00867" w:rsidP="00F00867">
            <w:pPr>
              <w:jc w:val="center"/>
              <w:rPr>
                <w:sz w:val="19"/>
                <w:szCs w:val="19"/>
              </w:rPr>
            </w:pPr>
          </w:p>
        </w:tc>
      </w:tr>
      <w:tr w:rsidR="00F00867" w:rsidRPr="00FA58AC" w:rsidTr="00CE532F">
        <w:trPr>
          <w:gridAfter w:val="1"/>
          <w:wAfter w:w="8" w:type="dxa"/>
          <w:jc w:val="center"/>
        </w:trPr>
        <w:tc>
          <w:tcPr>
            <w:tcW w:w="9938" w:type="dxa"/>
            <w:gridSpan w:val="11"/>
          </w:tcPr>
          <w:p w:rsidR="00F00867" w:rsidRPr="00FA58AC" w:rsidRDefault="00F00867" w:rsidP="00F0086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F00867" w:rsidRPr="005649FC" w:rsidTr="00CE532F">
        <w:trPr>
          <w:jc w:val="center"/>
        </w:trPr>
        <w:tc>
          <w:tcPr>
            <w:tcW w:w="938" w:type="dxa"/>
          </w:tcPr>
          <w:p w:rsidR="00F00867" w:rsidRPr="005649FC" w:rsidRDefault="00F00867" w:rsidP="00F0086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08" w:type="dxa"/>
            <w:gridSpan w:val="11"/>
          </w:tcPr>
          <w:p w:rsidR="00F00867" w:rsidRPr="00C57B5A" w:rsidRDefault="00F00867" w:rsidP="00F00867">
            <w:pPr>
              <w:jc w:val="both"/>
              <w:rPr>
                <w:sz w:val="19"/>
                <w:szCs w:val="19"/>
                <w:lang w:val="sr-Cyrl-CS"/>
              </w:rPr>
            </w:pPr>
            <w:r w:rsidRPr="00F00867">
              <w:rPr>
                <w:sz w:val="19"/>
                <w:szCs w:val="19"/>
                <w:lang w:val="sr-Cyrl-CS"/>
              </w:rPr>
              <w:t>M. Vujasinović, Z. Marjanović: "Data Level Enterprise Appli</w:t>
            </w:r>
            <w:r w:rsidR="002E3F84">
              <w:rPr>
                <w:sz w:val="19"/>
                <w:szCs w:val="19"/>
                <w:lang w:val="sr-Cyrl-CS"/>
              </w:rPr>
              <w:t>cations Integration", LNCS 3812</w:t>
            </w:r>
            <w:r w:rsidR="002E3F84">
              <w:rPr>
                <w:sz w:val="19"/>
                <w:szCs w:val="19"/>
              </w:rPr>
              <w:t xml:space="preserve"> </w:t>
            </w:r>
            <w:r w:rsidRPr="00F00867">
              <w:rPr>
                <w:sz w:val="19"/>
                <w:szCs w:val="19"/>
                <w:lang w:val="sr-Cyrl-CS"/>
              </w:rPr>
              <w:t>(Lecture Notes in Computer Science), Special issue on “Business Process Management</w:t>
            </w:r>
            <w:r w:rsidR="002E3F84">
              <w:rPr>
                <w:sz w:val="19"/>
                <w:szCs w:val="19"/>
              </w:rPr>
              <w:t xml:space="preserve"> </w:t>
            </w:r>
            <w:r w:rsidRPr="00F00867">
              <w:rPr>
                <w:sz w:val="19"/>
                <w:szCs w:val="19"/>
                <w:lang w:val="sr-Cyrl-CS"/>
              </w:rPr>
              <w:t>Workshops", Volume Editors: Christoph Bussler and Armin Haller, Springer, 2006. pp. 390-396,</w:t>
            </w:r>
            <w:r w:rsidR="002E3F84">
              <w:rPr>
                <w:sz w:val="19"/>
                <w:szCs w:val="19"/>
              </w:rPr>
              <w:t xml:space="preserve"> </w:t>
            </w:r>
            <w:r w:rsidRPr="00F00867">
              <w:rPr>
                <w:sz w:val="19"/>
                <w:szCs w:val="19"/>
                <w:lang w:val="sr-Cyrl-CS"/>
              </w:rPr>
              <w:t>ISSN 0302-9743, IF 2005 0.402</w:t>
            </w:r>
          </w:p>
        </w:tc>
      </w:tr>
      <w:tr w:rsidR="00F00867" w:rsidRPr="005649FC" w:rsidTr="00CE532F">
        <w:trPr>
          <w:jc w:val="center"/>
        </w:trPr>
        <w:tc>
          <w:tcPr>
            <w:tcW w:w="938" w:type="dxa"/>
          </w:tcPr>
          <w:p w:rsidR="00F00867" w:rsidRPr="005649FC" w:rsidRDefault="00F00867" w:rsidP="00F0086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08" w:type="dxa"/>
            <w:gridSpan w:val="11"/>
          </w:tcPr>
          <w:p w:rsidR="00F00867" w:rsidRPr="00C57B5A" w:rsidRDefault="00F00867" w:rsidP="00F00867">
            <w:pPr>
              <w:jc w:val="both"/>
              <w:rPr>
                <w:sz w:val="19"/>
                <w:szCs w:val="19"/>
                <w:lang w:val="sr-Cyrl-CS"/>
              </w:rPr>
            </w:pPr>
            <w:r w:rsidRPr="00F00867">
              <w:rPr>
                <w:sz w:val="19"/>
                <w:szCs w:val="19"/>
                <w:lang w:val="sr-Cyrl-CS"/>
              </w:rPr>
              <w:t xml:space="preserve">M. Вујасиновић, Н. Ивезић, Е. Barkmeyer, З. Марјановић: </w:t>
            </w:r>
            <w:r w:rsidR="002E3F84">
              <w:rPr>
                <w:sz w:val="19"/>
                <w:szCs w:val="19"/>
                <w:lang w:val="sr-Cyrl-CS"/>
              </w:rPr>
              <w:t>„Semantic B2B-integration based</w:t>
            </w:r>
            <w:r w:rsidR="002E3F84">
              <w:rPr>
                <w:sz w:val="19"/>
                <w:szCs w:val="19"/>
              </w:rPr>
              <w:t xml:space="preserve"> </w:t>
            </w:r>
            <w:r w:rsidRPr="00F00867">
              <w:rPr>
                <w:sz w:val="19"/>
                <w:szCs w:val="19"/>
                <w:lang w:val="sr-Cyrl-CS"/>
              </w:rPr>
              <w:t>on an Ontological Message Metamodel“. Concurrent Engineering: Research &amp; Applications,</w:t>
            </w:r>
            <w:r w:rsidR="002E3F84">
              <w:rPr>
                <w:sz w:val="19"/>
                <w:szCs w:val="19"/>
              </w:rPr>
              <w:t xml:space="preserve"> </w:t>
            </w:r>
            <w:r w:rsidRPr="00F00867">
              <w:rPr>
                <w:sz w:val="19"/>
                <w:szCs w:val="19"/>
                <w:lang w:val="sr-Cyrl-CS"/>
              </w:rPr>
              <w:t>ISSN 1063-293X, IF 2009 0.553, Vol. 18. No. 3. Sept. 2010. pp. 219-232</w:t>
            </w:r>
          </w:p>
        </w:tc>
      </w:tr>
      <w:tr w:rsidR="00F00867" w:rsidRPr="005649FC" w:rsidTr="00CE532F">
        <w:trPr>
          <w:jc w:val="center"/>
        </w:trPr>
        <w:tc>
          <w:tcPr>
            <w:tcW w:w="938" w:type="dxa"/>
          </w:tcPr>
          <w:p w:rsidR="00F00867" w:rsidRPr="005649FC" w:rsidRDefault="00F00867" w:rsidP="00F0086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08" w:type="dxa"/>
            <w:gridSpan w:val="11"/>
          </w:tcPr>
          <w:p w:rsidR="00F00867" w:rsidRPr="00C57B5A" w:rsidRDefault="00F00867" w:rsidP="00F00867">
            <w:pPr>
              <w:jc w:val="both"/>
              <w:rPr>
                <w:sz w:val="19"/>
                <w:szCs w:val="19"/>
                <w:lang w:val="sr-Cyrl-CS"/>
              </w:rPr>
            </w:pPr>
            <w:r w:rsidRPr="00F00867">
              <w:rPr>
                <w:sz w:val="19"/>
                <w:szCs w:val="19"/>
                <w:lang w:val="sr-Cyrl-CS"/>
              </w:rPr>
              <w:t>M. Вујасиновић, E. Barkmeyer, Н. Ивезић, З. Марјанов</w:t>
            </w:r>
            <w:r w:rsidR="002E3F84">
              <w:rPr>
                <w:sz w:val="19"/>
                <w:szCs w:val="19"/>
                <w:lang w:val="sr-Cyrl-CS"/>
              </w:rPr>
              <w:t>ић: „Interoperable Supply-Chain</w:t>
            </w:r>
            <w:r w:rsidR="002E3F84">
              <w:rPr>
                <w:sz w:val="19"/>
                <w:szCs w:val="19"/>
              </w:rPr>
              <w:t xml:space="preserve"> </w:t>
            </w:r>
            <w:r w:rsidRPr="00F00867">
              <w:rPr>
                <w:sz w:val="19"/>
                <w:szCs w:val="19"/>
                <w:lang w:val="sr-Cyrl-CS"/>
              </w:rPr>
              <w:t>Applications: Message Metamodel-based Semantic Reconciliation of B2B Messages”.</w:t>
            </w:r>
            <w:r w:rsidR="002E3F84">
              <w:rPr>
                <w:sz w:val="19"/>
                <w:szCs w:val="19"/>
              </w:rPr>
              <w:t xml:space="preserve"> </w:t>
            </w:r>
            <w:r w:rsidRPr="00F00867">
              <w:rPr>
                <w:sz w:val="19"/>
                <w:szCs w:val="19"/>
                <w:lang w:val="sr-Cyrl-CS"/>
              </w:rPr>
              <w:t>International Journal of Cooperative Information Systems, ISSN 0218-8430, IF 2009 1.433, Vol.</w:t>
            </w:r>
            <w:r w:rsidR="002E3F84">
              <w:rPr>
                <w:sz w:val="19"/>
                <w:szCs w:val="19"/>
              </w:rPr>
              <w:t xml:space="preserve"> </w:t>
            </w:r>
            <w:r w:rsidRPr="00F00867">
              <w:rPr>
                <w:sz w:val="19"/>
                <w:szCs w:val="19"/>
                <w:lang w:val="sr-Cyrl-CS"/>
              </w:rPr>
              <w:t>19. No. 1 &amp; 2, Mar/June 2010. pp. 1-39</w:t>
            </w:r>
          </w:p>
        </w:tc>
      </w:tr>
      <w:tr w:rsidR="00F00867" w:rsidRPr="005649FC" w:rsidTr="00CE532F">
        <w:trPr>
          <w:jc w:val="center"/>
        </w:trPr>
        <w:tc>
          <w:tcPr>
            <w:tcW w:w="938" w:type="dxa"/>
          </w:tcPr>
          <w:p w:rsidR="00F00867" w:rsidRPr="005649FC" w:rsidRDefault="00F00867" w:rsidP="00F0086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08" w:type="dxa"/>
            <w:gridSpan w:val="11"/>
          </w:tcPr>
          <w:p w:rsidR="00F00867" w:rsidRDefault="00F00867" w:rsidP="00F00867">
            <w:pPr>
              <w:jc w:val="both"/>
            </w:pPr>
            <w:r>
              <w:t>M. Вујасиновић, Н. Ивезић, B. Kulvatunyou, E. Barkmeye</w:t>
            </w:r>
            <w:r w:rsidR="002E3F84">
              <w:t xml:space="preserve">r, M. Missikoff, F. Taglino, З. </w:t>
            </w:r>
            <w:r>
              <w:t>Марјановић, И. Mилетић: “Semantic Mediation for Standard-Based B2B Interoperability”. IEEE</w:t>
            </w:r>
            <w:r w:rsidR="002E3F84">
              <w:t xml:space="preserve"> </w:t>
            </w:r>
            <w:r>
              <w:t>Internet Computing, ISSN 1089-7801, IF 2010 2.514, Vol. 14, No. 1, 2010, Jan/Feb. 2010. pp. 52-63</w:t>
            </w:r>
          </w:p>
        </w:tc>
      </w:tr>
      <w:tr w:rsidR="00F00867" w:rsidRPr="005649FC" w:rsidTr="00CE532F">
        <w:trPr>
          <w:jc w:val="center"/>
        </w:trPr>
        <w:tc>
          <w:tcPr>
            <w:tcW w:w="938" w:type="dxa"/>
          </w:tcPr>
          <w:p w:rsidR="00F00867" w:rsidRPr="005649FC" w:rsidRDefault="00F00867" w:rsidP="00F0086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08" w:type="dxa"/>
            <w:gridSpan w:val="11"/>
          </w:tcPr>
          <w:p w:rsidR="00F00867" w:rsidRDefault="00F00867" w:rsidP="00F00867">
            <w:pPr>
              <w:jc w:val="both"/>
            </w:pPr>
            <w:r>
              <w:t>M. Вујасиновић, Н. Ивезић, B. Kulvatunyou, E. Barkmeyer, M. Missikoff, F. Taglino, З.</w:t>
            </w:r>
            <w:r w:rsidR="002E3F84">
              <w:t xml:space="preserve"> </w:t>
            </w:r>
            <w:r>
              <w:t xml:space="preserve">Марјановић, И. </w:t>
            </w:r>
            <w:r>
              <w:lastRenderedPageBreak/>
              <w:t>Mилетић: “A Semantic-mediation Architecture for Interoperable Supply-chain</w:t>
            </w:r>
            <w:r w:rsidR="002E3F84">
              <w:t xml:space="preserve"> </w:t>
            </w:r>
            <w:r>
              <w:t>applications”. International Journal of Computer Integrated Manufacturing ,ISSN 0951-192X, IF</w:t>
            </w:r>
            <w:r w:rsidR="002E3F84">
              <w:t xml:space="preserve"> </w:t>
            </w:r>
            <w:r>
              <w:t>2008 0.722, Vol. 22, No 6, Dec. 2008, pp. 549-561</w:t>
            </w:r>
          </w:p>
        </w:tc>
      </w:tr>
      <w:tr w:rsidR="00F00867" w:rsidRPr="005649FC" w:rsidTr="00CE532F">
        <w:trPr>
          <w:jc w:val="center"/>
        </w:trPr>
        <w:tc>
          <w:tcPr>
            <w:tcW w:w="938" w:type="dxa"/>
          </w:tcPr>
          <w:p w:rsidR="00F00867" w:rsidRPr="005649FC" w:rsidRDefault="00F00867" w:rsidP="00F0086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08" w:type="dxa"/>
            <w:gridSpan w:val="11"/>
          </w:tcPr>
          <w:p w:rsidR="00F00867" w:rsidRDefault="00F00867" w:rsidP="00F00867">
            <w:pPr>
              <w:jc w:val="both"/>
            </w:pPr>
            <w:r>
              <w:t xml:space="preserve">I. Miletić, M. Vujasinović, N. Ivezić, Z. Marjanović: "Enabling </w:t>
            </w:r>
            <w:r w:rsidR="002E3F84">
              <w:t xml:space="preserve">Semantic Mediation for Business </w:t>
            </w:r>
            <w:r>
              <w:t>Applications: XML-RDF, RDF-XML and XSD-RDFS transformation", I-ESA’07, Funchal</w:t>
            </w:r>
            <w:r w:rsidR="002E3F84">
              <w:t xml:space="preserve"> </w:t>
            </w:r>
            <w:r>
              <w:t>(Madeira Island), Portugal, 2007., Monograph: R. J. Goncalves, J. P. Muller, K. Mertins and M. Zelm (Eds.): "Enterprise Interoperability II: New Challenges and Approaches", Springer, London,</w:t>
            </w:r>
            <w:r w:rsidR="002E3F84">
              <w:t xml:space="preserve"> </w:t>
            </w:r>
            <w:r>
              <w:t>2007., ISBN-13:9781846288579, ISBN 978-1-84628-857-9, e-ISBN 978-1-84626-858-6, pp 483-494.</w:t>
            </w:r>
          </w:p>
        </w:tc>
      </w:tr>
      <w:tr w:rsidR="00F00867" w:rsidRPr="005649FC" w:rsidTr="00CE532F">
        <w:trPr>
          <w:jc w:val="center"/>
        </w:trPr>
        <w:tc>
          <w:tcPr>
            <w:tcW w:w="938" w:type="dxa"/>
          </w:tcPr>
          <w:p w:rsidR="00F00867" w:rsidRPr="005649FC" w:rsidRDefault="00F00867" w:rsidP="00F0086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08" w:type="dxa"/>
            <w:gridSpan w:val="11"/>
          </w:tcPr>
          <w:p w:rsidR="00F00867" w:rsidRDefault="00F00867" w:rsidP="00F00867">
            <w:pPr>
              <w:jc w:val="both"/>
            </w:pPr>
            <w:r>
              <w:t>M. Janković, N. Ivezić, Z. Marjanović, T. Knothe, P. Sna</w:t>
            </w:r>
            <w:r w:rsidR="002E3F84">
              <w:t xml:space="preserve">ck: "A Case Study in Enterprise </w:t>
            </w:r>
            <w:r>
              <w:t>Modeling for Interoperable Cross-Enterprise Data Exchange", I-ESA’07, Funchal (Madeira</w:t>
            </w:r>
            <w:r w:rsidR="002E3F84">
              <w:t xml:space="preserve"> </w:t>
            </w:r>
            <w:r>
              <w:t>Island), Portugal, 2007., Monograph: R. J. Goncalves, J. P. Muller, K. Mertins and M. Zelm</w:t>
            </w:r>
            <w:r w:rsidR="002E3F84">
              <w:t xml:space="preserve"> </w:t>
            </w:r>
            <w:r>
              <w:t>(Eds.): "Enterprise Interoperability II: New Challenges and Approaches", Springer, London,</w:t>
            </w:r>
            <w:r w:rsidR="002E3F84">
              <w:t xml:space="preserve"> </w:t>
            </w:r>
            <w:r>
              <w:t>2007., ISBN-13:9781846288579, ISBN 978-1-84628-857-9, e-ISBN 978-1-84626-858-6, pp 541-552.</w:t>
            </w:r>
          </w:p>
        </w:tc>
      </w:tr>
      <w:tr w:rsidR="00F00867" w:rsidRPr="005649FC" w:rsidTr="00CE532F">
        <w:trPr>
          <w:jc w:val="center"/>
        </w:trPr>
        <w:tc>
          <w:tcPr>
            <w:tcW w:w="938" w:type="dxa"/>
          </w:tcPr>
          <w:p w:rsidR="00F00867" w:rsidRPr="005649FC" w:rsidRDefault="00F00867" w:rsidP="00F0086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08" w:type="dxa"/>
            <w:gridSpan w:val="11"/>
          </w:tcPr>
          <w:p w:rsidR="00F00867" w:rsidRDefault="00F00867" w:rsidP="00F00867">
            <w:pPr>
              <w:jc w:val="both"/>
            </w:pPr>
            <w:r>
              <w:t>N. Ivezić, E. Barkmeyer, S. Kulvatunyou, A. Jones, P. Snack, Z. Marjanović and</w:t>
            </w:r>
            <w:r w:rsidR="002E3F84">
              <w:t xml:space="preserve"> H. Cho: "A </w:t>
            </w:r>
            <w:r>
              <w:t>Validation Architecture for Advanced Interoperability Provisioning", eChallenges e-2006,</w:t>
            </w:r>
            <w:r w:rsidR="002E3F84">
              <w:t xml:space="preserve"> </w:t>
            </w:r>
            <w:r>
              <w:t>Barcelona, Spain, 2006. Monograph: P. Cunningham and M. Cunningham (Eds.): "Exploiting the</w:t>
            </w:r>
            <w:r w:rsidR="002E3F84">
              <w:t xml:space="preserve"> </w:t>
            </w:r>
            <w:r>
              <w:t>Knowledge Economy: Issues, Applications, Case Studies", IOS Press, Netherlands, Volume 3,</w:t>
            </w:r>
            <w:r w:rsidR="002E3F84">
              <w:t xml:space="preserve"> </w:t>
            </w:r>
            <w:r>
              <w:t>Part 1, 2006., ISBN 1-58603-682-3, pp 157-164</w:t>
            </w:r>
          </w:p>
        </w:tc>
      </w:tr>
      <w:tr w:rsidR="00F00867" w:rsidRPr="005649FC" w:rsidTr="00CE532F">
        <w:trPr>
          <w:jc w:val="center"/>
        </w:trPr>
        <w:tc>
          <w:tcPr>
            <w:tcW w:w="938" w:type="dxa"/>
          </w:tcPr>
          <w:p w:rsidR="00F00867" w:rsidRPr="005649FC" w:rsidRDefault="00F00867" w:rsidP="00F0086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08" w:type="dxa"/>
            <w:gridSpan w:val="11"/>
          </w:tcPr>
          <w:p w:rsidR="00F00867" w:rsidRDefault="00F00867" w:rsidP="00F00867">
            <w:pPr>
              <w:jc w:val="both"/>
            </w:pPr>
            <w:r>
              <w:t>N. Ivezić, N. Aničić, A. Jones and Z. Marjanović: "To</w:t>
            </w:r>
            <w:r w:rsidR="002E3F84">
              <w:t xml:space="preserve">wards Semantic-Based Industrial </w:t>
            </w:r>
            <w:r>
              <w:t>Interoperability Efforts", eChallenges e-2005, Ljubljana, Slovenia, 2005., Monograph: P.</w:t>
            </w:r>
            <w:r w:rsidR="002E3F84">
              <w:t xml:space="preserve"> </w:t>
            </w:r>
            <w:r>
              <w:t>Cunningham and M. Cunningham (Eds.): "Innovation and the Knowledge Economy: Issues,</w:t>
            </w:r>
            <w:r w:rsidR="002E3F84">
              <w:t xml:space="preserve"> </w:t>
            </w:r>
            <w:r>
              <w:t>Applications, Case Studies", IOS Press, Netherlands, Volume 2, Part 1, 2005., ISBN 1-58603-563-0, pp. 66-73</w:t>
            </w:r>
          </w:p>
        </w:tc>
      </w:tr>
      <w:tr w:rsidR="00F00867" w:rsidRPr="005649FC" w:rsidTr="00CE532F">
        <w:trPr>
          <w:jc w:val="center"/>
        </w:trPr>
        <w:tc>
          <w:tcPr>
            <w:tcW w:w="938" w:type="dxa"/>
          </w:tcPr>
          <w:p w:rsidR="00F00867" w:rsidRPr="005649FC" w:rsidRDefault="00F00867" w:rsidP="00F00867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08" w:type="dxa"/>
            <w:gridSpan w:val="11"/>
          </w:tcPr>
          <w:p w:rsidR="00F00867" w:rsidRDefault="00F00867" w:rsidP="00F00867">
            <w:pPr>
              <w:jc w:val="both"/>
            </w:pPr>
            <w:r>
              <w:t>Б. Лазаревић, З. Марјановић, Н. Аничић и С. Бабарогић: "Базе података", Фак</w:t>
            </w:r>
            <w:r w:rsidR="002E3F84">
              <w:t xml:space="preserve">ултет </w:t>
            </w:r>
            <w:r>
              <w:t>организационих наука, 2003, 2004 (друго издање), Поглавље 4. "Стандардни упитни језик</w:t>
            </w:r>
            <w:r w:rsidR="002E3F84">
              <w:t xml:space="preserve"> </w:t>
            </w:r>
            <w:r>
              <w:t>SQL" pp. 95-159; поглавље 6. "Објектно-релациони модел" пп. 191-206; поглавље 7.</w:t>
            </w:r>
            <w:r w:rsidR="002E3F84">
              <w:t xml:space="preserve"> </w:t>
            </w:r>
            <w:r>
              <w:t>"Активне базе података" pp. 207-224.</w:t>
            </w:r>
          </w:p>
        </w:tc>
      </w:tr>
      <w:tr w:rsidR="00F00867" w:rsidRPr="00FA58AC" w:rsidTr="00CE532F">
        <w:trPr>
          <w:jc w:val="center"/>
        </w:trPr>
        <w:tc>
          <w:tcPr>
            <w:tcW w:w="9946" w:type="dxa"/>
            <w:gridSpan w:val="12"/>
          </w:tcPr>
          <w:p w:rsidR="00F00867" w:rsidRPr="00FA58AC" w:rsidRDefault="00F00867" w:rsidP="00F0086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Збирни подаци научне, односно уметничке и стручне активности наставника</w:t>
            </w:r>
          </w:p>
        </w:tc>
      </w:tr>
      <w:tr w:rsidR="00F00867" w:rsidRPr="005649FC" w:rsidTr="00CE532F">
        <w:trPr>
          <w:jc w:val="center"/>
        </w:trPr>
        <w:tc>
          <w:tcPr>
            <w:tcW w:w="4706" w:type="dxa"/>
            <w:gridSpan w:val="7"/>
          </w:tcPr>
          <w:p w:rsidR="00F00867" w:rsidRPr="00FA58AC" w:rsidRDefault="00F00867" w:rsidP="00F00867">
            <w:pPr>
              <w:rPr>
                <w:lang w:val="sr-Cyrl-CS"/>
              </w:rPr>
            </w:pPr>
            <w:bookmarkStart w:id="0" w:name="_GoBack" w:colFirst="1" w:colLast="2"/>
            <w:r w:rsidRPr="00FA58AC">
              <w:rPr>
                <w:szCs w:val="22"/>
                <w:lang w:val="sr-Cyrl-CS"/>
              </w:rPr>
              <w:t>Укупан број цитата</w:t>
            </w:r>
          </w:p>
        </w:tc>
        <w:tc>
          <w:tcPr>
            <w:tcW w:w="5240" w:type="dxa"/>
            <w:gridSpan w:val="5"/>
          </w:tcPr>
          <w:p w:rsidR="00F00867" w:rsidRPr="008842D8" w:rsidRDefault="00F00867" w:rsidP="00566C3A">
            <w:pPr>
              <w:rPr>
                <w:lang w:val="en-US"/>
              </w:rPr>
            </w:pPr>
            <w:r w:rsidRPr="008842D8">
              <w:rPr>
                <w:szCs w:val="22"/>
              </w:rPr>
              <w:t>78</w:t>
            </w:r>
            <w:r w:rsidRPr="008842D8">
              <w:rPr>
                <w:szCs w:val="22"/>
                <w:lang w:val="en-US"/>
              </w:rPr>
              <w:t xml:space="preserve"> (Google Scholar), </w:t>
            </w:r>
            <w:r w:rsidR="00566C3A" w:rsidRPr="008842D8">
              <w:rPr>
                <w:szCs w:val="22"/>
              </w:rPr>
              <w:t>66</w:t>
            </w:r>
            <w:r w:rsidRPr="008842D8">
              <w:rPr>
                <w:szCs w:val="22"/>
                <w:lang w:val="en-US"/>
              </w:rPr>
              <w:t xml:space="preserve"> (Scopus)</w:t>
            </w:r>
          </w:p>
        </w:tc>
      </w:tr>
      <w:tr w:rsidR="00F00867" w:rsidRPr="005649FC" w:rsidTr="00CE532F">
        <w:trPr>
          <w:jc w:val="center"/>
        </w:trPr>
        <w:tc>
          <w:tcPr>
            <w:tcW w:w="4706" w:type="dxa"/>
            <w:gridSpan w:val="7"/>
          </w:tcPr>
          <w:p w:rsidR="00F00867" w:rsidRPr="00FA58AC" w:rsidRDefault="00F00867" w:rsidP="00F0086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 xml:space="preserve">Укупан број радова са </w:t>
            </w:r>
            <w:r w:rsidRPr="00FA58AC">
              <w:rPr>
                <w:szCs w:val="22"/>
              </w:rPr>
              <w:t>SCI</w:t>
            </w:r>
            <w:r w:rsidRPr="00FA58AC">
              <w:rPr>
                <w:szCs w:val="22"/>
                <w:lang w:val="sr-Cyrl-CS"/>
              </w:rPr>
              <w:t xml:space="preserve"> (</w:t>
            </w:r>
            <w:r w:rsidRPr="00FA58AC">
              <w:rPr>
                <w:szCs w:val="22"/>
              </w:rPr>
              <w:t>SSCI</w:t>
            </w:r>
            <w:r w:rsidRPr="00FA58AC">
              <w:rPr>
                <w:szCs w:val="22"/>
                <w:lang w:val="sr-Cyrl-CS"/>
              </w:rPr>
              <w:t>) листе</w:t>
            </w:r>
          </w:p>
        </w:tc>
        <w:tc>
          <w:tcPr>
            <w:tcW w:w="5240" w:type="dxa"/>
            <w:gridSpan w:val="5"/>
          </w:tcPr>
          <w:p w:rsidR="00F00867" w:rsidRPr="008842D8" w:rsidRDefault="00566C3A" w:rsidP="00F00867">
            <w:r w:rsidRPr="008842D8">
              <w:rPr>
                <w:szCs w:val="22"/>
              </w:rPr>
              <w:t>11</w:t>
            </w:r>
          </w:p>
        </w:tc>
      </w:tr>
      <w:tr w:rsidR="00F00867" w:rsidRPr="005649FC" w:rsidTr="00CE532F">
        <w:trPr>
          <w:jc w:val="center"/>
        </w:trPr>
        <w:tc>
          <w:tcPr>
            <w:tcW w:w="4706" w:type="dxa"/>
            <w:gridSpan w:val="7"/>
          </w:tcPr>
          <w:p w:rsidR="00F00867" w:rsidRPr="00FA58AC" w:rsidRDefault="00F00867" w:rsidP="00F00867">
            <w:pPr>
              <w:rPr>
                <w:lang w:val="sr-Cyrl-CS"/>
              </w:rPr>
            </w:pPr>
            <w:r w:rsidRPr="00FA58AC">
              <w:rPr>
                <w:szCs w:val="22"/>
              </w:rPr>
              <w:t>Тренутно у</w:t>
            </w:r>
            <w:r w:rsidRPr="00FA58AC">
              <w:rPr>
                <w:szCs w:val="22"/>
                <w:lang w:val="sr-Cyrl-CS"/>
              </w:rPr>
              <w:t>чешће на пројектима</w:t>
            </w:r>
          </w:p>
        </w:tc>
        <w:tc>
          <w:tcPr>
            <w:tcW w:w="1827" w:type="dxa"/>
          </w:tcPr>
          <w:p w:rsidR="00F00867" w:rsidRPr="008842D8" w:rsidRDefault="00F00867" w:rsidP="00F00867">
            <w:r w:rsidRPr="008842D8">
              <w:rPr>
                <w:sz w:val="22"/>
                <w:szCs w:val="22"/>
                <w:lang w:val="sr-Cyrl-CS"/>
              </w:rPr>
              <w:t>Домаћи</w:t>
            </w:r>
            <w:r w:rsidRPr="008842D8">
              <w:rPr>
                <w:sz w:val="22"/>
                <w:szCs w:val="22"/>
              </w:rPr>
              <w:t xml:space="preserve">:  </w:t>
            </w:r>
            <w:r w:rsidR="00566C3A" w:rsidRPr="008842D8">
              <w:rPr>
                <w:sz w:val="22"/>
                <w:szCs w:val="22"/>
              </w:rPr>
              <w:t>6</w:t>
            </w:r>
          </w:p>
        </w:tc>
        <w:tc>
          <w:tcPr>
            <w:tcW w:w="3413" w:type="dxa"/>
            <w:gridSpan w:val="4"/>
          </w:tcPr>
          <w:p w:rsidR="00F00867" w:rsidRPr="008842D8" w:rsidRDefault="00F00867" w:rsidP="00F00867">
            <w:r w:rsidRPr="008842D8">
              <w:rPr>
                <w:sz w:val="22"/>
                <w:szCs w:val="22"/>
                <w:lang w:val="sr-Cyrl-CS"/>
              </w:rPr>
              <w:t>Међународни</w:t>
            </w:r>
            <w:r w:rsidRPr="008842D8">
              <w:rPr>
                <w:sz w:val="22"/>
                <w:szCs w:val="22"/>
              </w:rPr>
              <w:t xml:space="preserve">: </w:t>
            </w:r>
            <w:r w:rsidR="00566C3A" w:rsidRPr="008842D8">
              <w:rPr>
                <w:sz w:val="22"/>
                <w:szCs w:val="22"/>
              </w:rPr>
              <w:t>2</w:t>
            </w:r>
          </w:p>
        </w:tc>
      </w:tr>
      <w:bookmarkEnd w:id="0"/>
      <w:tr w:rsidR="00F00867" w:rsidRPr="005649FC" w:rsidTr="00CE532F">
        <w:trPr>
          <w:jc w:val="center"/>
        </w:trPr>
        <w:tc>
          <w:tcPr>
            <w:tcW w:w="1988" w:type="dxa"/>
            <w:gridSpan w:val="3"/>
          </w:tcPr>
          <w:p w:rsidR="00F00867" w:rsidRPr="003170C3" w:rsidRDefault="00F00867" w:rsidP="00F00867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Усавршавања</w:t>
            </w:r>
          </w:p>
        </w:tc>
        <w:tc>
          <w:tcPr>
            <w:tcW w:w="7958" w:type="dxa"/>
            <w:gridSpan w:val="9"/>
          </w:tcPr>
          <w:p w:rsidR="00F00867" w:rsidRPr="005649FC" w:rsidRDefault="00F00867" w:rsidP="00F00867">
            <w:pPr>
              <w:jc w:val="both"/>
              <w:textAlignment w:val="top"/>
              <w:rPr>
                <w:lang w:val="sr-Cyrl-CS"/>
              </w:rPr>
            </w:pPr>
          </w:p>
        </w:tc>
      </w:tr>
      <w:tr w:rsidR="00F00867" w:rsidRPr="009D4926" w:rsidTr="00CE532F">
        <w:trPr>
          <w:jc w:val="center"/>
        </w:trPr>
        <w:tc>
          <w:tcPr>
            <w:tcW w:w="9946" w:type="dxa"/>
            <w:gridSpan w:val="12"/>
          </w:tcPr>
          <w:p w:rsidR="00F00867" w:rsidRPr="00124217" w:rsidRDefault="00F00867" w:rsidP="00F00867">
            <w:pPr>
              <w:rPr>
                <w:sz w:val="22"/>
                <w:szCs w:val="22"/>
                <w:lang w:val="en-US"/>
              </w:rPr>
            </w:pPr>
            <w:r w:rsidRPr="003170C3">
              <w:rPr>
                <w:sz w:val="22"/>
                <w:szCs w:val="22"/>
                <w:lang w:val="sr-Cyrl-CS"/>
              </w:rPr>
              <w:t>Други подаци које сматрате релевантним:</w:t>
            </w:r>
          </w:p>
          <w:p w:rsidR="00F00867" w:rsidRPr="00F0455C" w:rsidRDefault="00F00867" w:rsidP="00F00867">
            <w:pPr>
              <w:jc w:val="both"/>
              <w:rPr>
                <w:sz w:val="19"/>
                <w:szCs w:val="19"/>
                <w:lang w:val="en-US"/>
              </w:rPr>
            </w:pPr>
          </w:p>
        </w:tc>
      </w:tr>
    </w:tbl>
    <w:p w:rsidR="00FC5D9B" w:rsidRPr="009D4926" w:rsidRDefault="00FC5D9B" w:rsidP="00FC5D9B">
      <w:pPr>
        <w:rPr>
          <w:sz w:val="2"/>
        </w:rPr>
      </w:pPr>
    </w:p>
    <w:p w:rsidR="00FC5D9B" w:rsidRDefault="00FC5D9B" w:rsidP="00FC5D9B"/>
    <w:p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98378D"/>
    <w:multiLevelType w:val="hybridMultilevel"/>
    <w:tmpl w:val="C722F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3"/>
  </w:num>
  <w:num w:numId="6">
    <w:abstractNumId w:val="11"/>
  </w:num>
  <w:num w:numId="7">
    <w:abstractNumId w:val="39"/>
  </w:num>
  <w:num w:numId="8">
    <w:abstractNumId w:val="27"/>
  </w:num>
  <w:num w:numId="9">
    <w:abstractNumId w:val="31"/>
  </w:num>
  <w:num w:numId="10">
    <w:abstractNumId w:val="36"/>
  </w:num>
  <w:num w:numId="11">
    <w:abstractNumId w:val="14"/>
  </w:num>
  <w:num w:numId="12">
    <w:abstractNumId w:val="33"/>
  </w:num>
  <w:num w:numId="13">
    <w:abstractNumId w:val="5"/>
  </w:num>
  <w:num w:numId="14">
    <w:abstractNumId w:val="15"/>
  </w:num>
  <w:num w:numId="15">
    <w:abstractNumId w:val="25"/>
  </w:num>
  <w:num w:numId="16">
    <w:abstractNumId w:val="9"/>
  </w:num>
  <w:num w:numId="17">
    <w:abstractNumId w:val="22"/>
  </w:num>
  <w:num w:numId="18">
    <w:abstractNumId w:val="41"/>
  </w:num>
  <w:num w:numId="19">
    <w:abstractNumId w:val="26"/>
  </w:num>
  <w:num w:numId="20">
    <w:abstractNumId w:val="32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8"/>
  </w:num>
  <w:num w:numId="26">
    <w:abstractNumId w:val="38"/>
  </w:num>
  <w:num w:numId="27">
    <w:abstractNumId w:val="35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4"/>
  </w:num>
  <w:num w:numId="33">
    <w:abstractNumId w:val="3"/>
  </w:num>
  <w:num w:numId="34">
    <w:abstractNumId w:val="34"/>
  </w:num>
  <w:num w:numId="35">
    <w:abstractNumId w:val="20"/>
  </w:num>
  <w:num w:numId="36">
    <w:abstractNumId w:val="30"/>
  </w:num>
  <w:num w:numId="37">
    <w:abstractNumId w:val="6"/>
  </w:num>
  <w:num w:numId="38">
    <w:abstractNumId w:val="12"/>
  </w:num>
  <w:num w:numId="39">
    <w:abstractNumId w:val="45"/>
  </w:num>
  <w:num w:numId="40">
    <w:abstractNumId w:val="19"/>
  </w:num>
  <w:num w:numId="41">
    <w:abstractNumId w:val="8"/>
  </w:num>
  <w:num w:numId="42">
    <w:abstractNumId w:val="28"/>
  </w:num>
  <w:num w:numId="43">
    <w:abstractNumId w:val="21"/>
  </w:num>
  <w:num w:numId="44">
    <w:abstractNumId w:val="29"/>
  </w:num>
  <w:num w:numId="45">
    <w:abstractNumId w:val="7"/>
  </w:num>
  <w:num w:numId="46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7B"/>
    <w:rsid w:val="00010361"/>
    <w:rsid w:val="00013C7A"/>
    <w:rsid w:val="0001733A"/>
    <w:rsid w:val="000217E7"/>
    <w:rsid w:val="000273D9"/>
    <w:rsid w:val="0004593E"/>
    <w:rsid w:val="0006705B"/>
    <w:rsid w:val="00074CDC"/>
    <w:rsid w:val="00084A10"/>
    <w:rsid w:val="000E2421"/>
    <w:rsid w:val="000E3AC7"/>
    <w:rsid w:val="00105455"/>
    <w:rsid w:val="001205E4"/>
    <w:rsid w:val="00124217"/>
    <w:rsid w:val="0015496D"/>
    <w:rsid w:val="00165CDA"/>
    <w:rsid w:val="001721F8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2512E"/>
    <w:rsid w:val="00232541"/>
    <w:rsid w:val="00232FE4"/>
    <w:rsid w:val="00277A42"/>
    <w:rsid w:val="002931B4"/>
    <w:rsid w:val="00297654"/>
    <w:rsid w:val="002B32FA"/>
    <w:rsid w:val="002B3959"/>
    <w:rsid w:val="002C2C10"/>
    <w:rsid w:val="002D2543"/>
    <w:rsid w:val="002D44C8"/>
    <w:rsid w:val="002E3F84"/>
    <w:rsid w:val="002E6352"/>
    <w:rsid w:val="002F1EAA"/>
    <w:rsid w:val="002F208A"/>
    <w:rsid w:val="00304735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56812"/>
    <w:rsid w:val="00464521"/>
    <w:rsid w:val="00476333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C772B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66C3A"/>
    <w:rsid w:val="00570CBE"/>
    <w:rsid w:val="00573FE6"/>
    <w:rsid w:val="00577DCE"/>
    <w:rsid w:val="00583A54"/>
    <w:rsid w:val="005B0EBC"/>
    <w:rsid w:val="005B6110"/>
    <w:rsid w:val="005C4316"/>
    <w:rsid w:val="005D0C13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45768"/>
    <w:rsid w:val="0066054E"/>
    <w:rsid w:val="00666D58"/>
    <w:rsid w:val="00686815"/>
    <w:rsid w:val="006B6E34"/>
    <w:rsid w:val="006C1412"/>
    <w:rsid w:val="006D27E2"/>
    <w:rsid w:val="006D3863"/>
    <w:rsid w:val="006E257A"/>
    <w:rsid w:val="006E5B12"/>
    <w:rsid w:val="006E7216"/>
    <w:rsid w:val="006F0391"/>
    <w:rsid w:val="006F28DA"/>
    <w:rsid w:val="0071333A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C318A"/>
    <w:rsid w:val="007D0B08"/>
    <w:rsid w:val="007D183B"/>
    <w:rsid w:val="007D3469"/>
    <w:rsid w:val="007D3514"/>
    <w:rsid w:val="007D3FE8"/>
    <w:rsid w:val="007D4203"/>
    <w:rsid w:val="00835C94"/>
    <w:rsid w:val="00866A16"/>
    <w:rsid w:val="008761A7"/>
    <w:rsid w:val="008842D8"/>
    <w:rsid w:val="008877BA"/>
    <w:rsid w:val="0089332B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95508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6F55"/>
    <w:rsid w:val="00AB553B"/>
    <w:rsid w:val="00AB779C"/>
    <w:rsid w:val="00AC2CA1"/>
    <w:rsid w:val="00AC726A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36157"/>
    <w:rsid w:val="00B84896"/>
    <w:rsid w:val="00B907F8"/>
    <w:rsid w:val="00B95AFB"/>
    <w:rsid w:val="00BA294E"/>
    <w:rsid w:val="00BA7E87"/>
    <w:rsid w:val="00BC42EB"/>
    <w:rsid w:val="00BD626C"/>
    <w:rsid w:val="00BD6A75"/>
    <w:rsid w:val="00BE3864"/>
    <w:rsid w:val="00C32875"/>
    <w:rsid w:val="00C41E04"/>
    <w:rsid w:val="00C53654"/>
    <w:rsid w:val="00C57B5A"/>
    <w:rsid w:val="00C624B6"/>
    <w:rsid w:val="00C70A21"/>
    <w:rsid w:val="00C711C7"/>
    <w:rsid w:val="00C73969"/>
    <w:rsid w:val="00C804C5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532F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4541A"/>
    <w:rsid w:val="00E5011D"/>
    <w:rsid w:val="00E54AC1"/>
    <w:rsid w:val="00E55139"/>
    <w:rsid w:val="00E71D75"/>
    <w:rsid w:val="00E72C68"/>
    <w:rsid w:val="00E745F6"/>
    <w:rsid w:val="00E84B1A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0867"/>
    <w:rsid w:val="00F015CE"/>
    <w:rsid w:val="00F0455C"/>
    <w:rsid w:val="00F1241F"/>
    <w:rsid w:val="00F1440D"/>
    <w:rsid w:val="00F4012C"/>
    <w:rsid w:val="00F437E9"/>
    <w:rsid w:val="00F46C79"/>
    <w:rsid w:val="00F578A6"/>
    <w:rsid w:val="00F773A8"/>
    <w:rsid w:val="00F84B39"/>
    <w:rsid w:val="00F86572"/>
    <w:rsid w:val="00F87023"/>
    <w:rsid w:val="00FA3D8E"/>
    <w:rsid w:val="00FA58AC"/>
    <w:rsid w:val="00FA7D82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62F597A-C948-49B3-B967-7F4515BF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1721F8"/>
    <w:pPr>
      <w:ind w:left="720"/>
      <w:contextualSpacing/>
    </w:pPr>
  </w:style>
  <w:style w:type="character" w:customStyle="1" w:styleId="fontstyle01">
    <w:name w:val="fontstyle01"/>
    <w:basedOn w:val="DefaultParagraphFont"/>
    <w:rsid w:val="00835C9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835C94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835C94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6157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Sergio</cp:lastModifiedBy>
  <cp:revision>4</cp:revision>
  <cp:lastPrinted>2012-02-13T18:34:00Z</cp:lastPrinted>
  <dcterms:created xsi:type="dcterms:W3CDTF">2019-02-05T21:03:00Z</dcterms:created>
  <dcterms:modified xsi:type="dcterms:W3CDTF">2019-02-05T21:03:00Z</dcterms:modified>
</cp:coreProperties>
</file>